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9C" w:rsidRPr="004F789C" w:rsidRDefault="004F789C" w:rsidP="004F789C">
      <w:pPr>
        <w:shd w:val="clear" w:color="auto" w:fill="F5F5F5"/>
        <w:spacing w:after="0" w:line="240" w:lineRule="auto"/>
        <w:jc w:val="center"/>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FULL OTOMATİK BETON PARKE TAŞI MAKİNESİ, PLANET MİKSER VE MALZEMELERİ ALIMI VE MONTAJI</w:t>
      </w:r>
    </w:p>
    <w:p w:rsidR="004F789C" w:rsidRPr="004F789C" w:rsidRDefault="004F789C" w:rsidP="004F789C">
      <w:pPr>
        <w:spacing w:after="0" w:line="240" w:lineRule="auto"/>
        <w:rPr>
          <w:rFonts w:ascii="Times New Roman" w:eastAsia="Times New Roman" w:hAnsi="Times New Roman" w:cs="Times New Roman"/>
          <w:sz w:val="24"/>
          <w:szCs w:val="24"/>
          <w:lang w:eastAsia="tr-TR"/>
        </w:rPr>
      </w:pPr>
      <w:r w:rsidRPr="004F789C">
        <w:rPr>
          <w:rFonts w:ascii="Helvetica" w:eastAsia="Times New Roman" w:hAnsi="Helvetica" w:cs="Times New Roman"/>
          <w:b/>
          <w:bCs/>
          <w:color w:val="666666"/>
          <w:sz w:val="20"/>
          <w:szCs w:val="20"/>
          <w:u w:val="single"/>
          <w:shd w:val="clear" w:color="auto" w:fill="F5F5F5"/>
          <w:lang w:eastAsia="tr-TR"/>
        </w:rPr>
        <w:t>KAYSERİ BÜYÜKŞEHİR BELEDİYESİ DESTEK HİZMETLERİ DAİRE BAŞKANLIĞI</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0062A8"/>
          <w:sz w:val="20"/>
          <w:szCs w:val="20"/>
          <w:shd w:val="clear" w:color="auto" w:fill="F5F5F5"/>
          <w:lang w:eastAsia="tr-TR"/>
        </w:rPr>
        <w:t>Full Otomatik Beton Parke Taşı Makinesi, Planet Mikser ve Malzemeleri alımı ve montajı</w:t>
      </w:r>
      <w:r w:rsidRPr="004F789C">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2024/250975</w:t>
            </w:r>
          </w:p>
        </w:tc>
      </w:tr>
    </w:tbl>
    <w:p w:rsidR="004F789C" w:rsidRPr="004F789C" w:rsidRDefault="004F789C" w:rsidP="004F78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4F789C" w:rsidRPr="004F789C" w:rsidTr="004F789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B04935"/>
                <w:sz w:val="20"/>
                <w:szCs w:val="20"/>
                <w:lang w:eastAsia="tr-TR"/>
              </w:rPr>
              <w:t>1-İdarenin</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a)</w:t>
            </w:r>
            <w:r w:rsidRPr="004F789C">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KAYSERİ BÜYÜKŞEHİR BELEDİYESİ DESTEK HİZMETLERİ DAİRE BAŞKANLIĞI</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b)</w:t>
            </w:r>
            <w:r w:rsidRPr="004F789C">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Sahabiye Mah. Mustafa Kemal Paşa Bul. No:15 38010 Kocasinan/KAYSERİ</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c)</w:t>
            </w:r>
            <w:r w:rsidRPr="004F789C">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3522071652 - 3522228954</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ç)</w:t>
            </w:r>
            <w:r w:rsidRPr="004F789C">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https://ekap.kik.gov.tr/EKAP/</w:t>
            </w:r>
          </w:p>
        </w:tc>
      </w:tr>
    </w:tbl>
    <w:p w:rsidR="004F789C" w:rsidRPr="004F789C" w:rsidRDefault="004F789C" w:rsidP="004F789C">
      <w:pPr>
        <w:spacing w:after="0" w:line="240" w:lineRule="auto"/>
        <w:rPr>
          <w:rFonts w:ascii="Times New Roman" w:eastAsia="Times New Roman" w:hAnsi="Times New Roman" w:cs="Times New Roman"/>
          <w:sz w:val="24"/>
          <w:szCs w:val="24"/>
          <w:lang w:eastAsia="tr-TR"/>
        </w:rPr>
      </w:pP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a)</w:t>
            </w:r>
            <w:r w:rsidRPr="004F789C">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Full Otomatik Beton Parke Taşı Makinesi, Planet Mikser ve Malzemeleri alımı ve montajı</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b)</w:t>
            </w:r>
            <w:r w:rsidRPr="004F789C">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5 Kalem Full Otomatik Beton Parke Taşı Makinesi, Planet Mikser ve Malzemeleri alımı ve montajı işi.</w:t>
            </w:r>
            <w:r w:rsidRPr="004F789C">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c)</w:t>
            </w:r>
            <w:r w:rsidRPr="004F789C">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Kayseri Büyük Şehir Belediyesi Kırsal Hizmetler Dairesi Başkanlığı Tomarza Gülveren Şantiyesi alanına teslim ve montajı yapılacaktır.</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ç)</w:t>
            </w:r>
            <w:r w:rsidRPr="004F789C">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İşe başlama tarihinden itibaren ihale konusu mallar 60 (altmış) takvim günü içerisinde, Kayseri Büyük Şehir Belediyesi Tomarza Gülveren şantiyesi kilitli parke üretim tesisi alanına teknik şartnameye uygun vaziyette teslim ve montajları yapılacak olup teslim programına uyulmadığı takdirde gecikilen her takvim günü için sözleşmenin ilgili hükümleri doğrultusunda cezai işlem uygulanacaktır.</w:t>
            </w:r>
          </w:p>
        </w:tc>
      </w:tr>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d)</w:t>
            </w:r>
            <w:r w:rsidRPr="004F789C">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Sözleşme imzalandıktan1 (bir) gün sonra işe başlanır.</w:t>
            </w:r>
          </w:p>
        </w:tc>
      </w:tr>
    </w:tbl>
    <w:p w:rsidR="004F789C" w:rsidRPr="004F789C" w:rsidRDefault="004F789C" w:rsidP="004F789C">
      <w:pPr>
        <w:spacing w:after="0" w:line="240" w:lineRule="auto"/>
        <w:rPr>
          <w:rFonts w:ascii="Times New Roman" w:eastAsia="Times New Roman" w:hAnsi="Times New Roman" w:cs="Times New Roman"/>
          <w:sz w:val="24"/>
          <w:szCs w:val="24"/>
          <w:lang w:eastAsia="tr-TR"/>
        </w:rPr>
      </w:pP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2"/>
        <w:gridCol w:w="3509"/>
      </w:tblGrid>
      <w:tr w:rsidR="004F789C" w:rsidRPr="004F789C" w:rsidTr="004F789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a)</w:t>
            </w:r>
            <w:r w:rsidRPr="004F789C">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29.03.2024 - 10:00</w:t>
            </w:r>
          </w:p>
        </w:tc>
      </w:tr>
      <w:tr w:rsidR="004F789C" w:rsidRPr="004F789C" w:rsidTr="004F78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b)</w:t>
            </w:r>
            <w:r w:rsidRPr="004F789C">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0062A8"/>
                <w:sz w:val="20"/>
                <w:szCs w:val="20"/>
                <w:lang w:eastAsia="tr-TR"/>
              </w:rPr>
              <w:t>Kayseri Büyükşehir Belediyesi Destek Hizmetleri Dairesi Başkanlığı 2.kat 223 nolu oda</w:t>
            </w:r>
          </w:p>
        </w:tc>
      </w:tr>
    </w:tbl>
    <w:p w:rsidR="004F789C" w:rsidRPr="004F789C" w:rsidRDefault="004F789C" w:rsidP="004F789C">
      <w:pPr>
        <w:spacing w:after="0" w:line="240" w:lineRule="auto"/>
        <w:rPr>
          <w:rFonts w:ascii="Times New Roman" w:eastAsia="Times New Roman" w:hAnsi="Times New Roman" w:cs="Times New Roman"/>
          <w:sz w:val="24"/>
          <w:szCs w:val="24"/>
          <w:lang w:eastAsia="tr-TR"/>
        </w:rPr>
      </w:pP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4.1.</w:t>
      </w:r>
      <w:r w:rsidRPr="004F789C">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4.1.2.</w:t>
      </w:r>
      <w:r w:rsidRPr="004F789C">
        <w:rPr>
          <w:rFonts w:ascii="Helvetica" w:eastAsia="Times New Roman" w:hAnsi="Helvetica" w:cs="Times New Roman"/>
          <w:color w:val="666666"/>
          <w:sz w:val="20"/>
          <w:szCs w:val="20"/>
          <w:shd w:val="clear" w:color="auto" w:fill="F5F5F5"/>
          <w:lang w:eastAsia="tr-TR"/>
        </w:rPr>
        <w:t> Teklif vermeye yetkili olduğunu gösteren bilgiler;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4.1.2.1.</w:t>
      </w:r>
      <w:r w:rsidRPr="004F789C">
        <w:rPr>
          <w:rFonts w:ascii="Helvetica" w:eastAsia="Times New Roman" w:hAnsi="Helvetica"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4.1.3.</w:t>
      </w:r>
      <w:r w:rsidRPr="004F789C">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4.1.4.</w:t>
      </w:r>
      <w:r w:rsidRPr="004F789C">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4.1.5</w:t>
      </w:r>
      <w:r w:rsidRPr="004F789C">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4F789C" w:rsidRPr="004F789C" w:rsidTr="004F78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lastRenderedPageBreak/>
              <w:t>4.2. Ekonomik ve mali yeterliğe ilişkin belgeler ve bu belgelerin taşıması gereken kriterler:</w:t>
            </w:r>
          </w:p>
        </w:tc>
      </w:tr>
      <w:tr w:rsidR="004F789C" w:rsidRPr="004F789C" w:rsidTr="004F78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İdare tarafından ekonomik ve mali yeterliğe ilişkin kriter belirtilmemiştir.</w:t>
            </w:r>
          </w:p>
        </w:tc>
      </w:tr>
    </w:tbl>
    <w:p w:rsidR="004F789C" w:rsidRPr="004F789C" w:rsidRDefault="004F789C" w:rsidP="004F78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4F789C" w:rsidRPr="004F789C" w:rsidTr="004F78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4F789C" w:rsidRPr="004F789C" w:rsidTr="004F78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789C" w:rsidRPr="004F789C" w:rsidRDefault="004F789C" w:rsidP="004F789C">
            <w:pPr>
              <w:spacing w:after="0" w:line="240" w:lineRule="atLeast"/>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İdare tarafından mesleki ve teknik yeterliğe ilişkin kriter belirtilmemiştir.</w:t>
            </w:r>
          </w:p>
        </w:tc>
      </w:tr>
    </w:tbl>
    <w:p w:rsidR="004F789C" w:rsidRPr="004F789C" w:rsidRDefault="004F789C" w:rsidP="004F789C">
      <w:pPr>
        <w:spacing w:after="0" w:line="240" w:lineRule="auto"/>
        <w:rPr>
          <w:rFonts w:ascii="Times New Roman" w:eastAsia="Times New Roman" w:hAnsi="Times New Roman" w:cs="Times New Roman"/>
          <w:sz w:val="24"/>
          <w:szCs w:val="24"/>
          <w:lang w:eastAsia="tr-TR"/>
        </w:rPr>
      </w:pP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5.</w:t>
      </w:r>
      <w:r w:rsidRPr="004F789C">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6.</w:t>
      </w:r>
      <w:r w:rsidRPr="004F789C">
        <w:rPr>
          <w:rFonts w:ascii="Helvetica" w:eastAsia="Times New Roman" w:hAnsi="Helvetica" w:cs="Times New Roman"/>
          <w:color w:val="666666"/>
          <w:sz w:val="20"/>
          <w:szCs w:val="20"/>
          <w:shd w:val="clear" w:color="auto" w:fill="F5F5F5"/>
          <w:lang w:eastAsia="tr-TR"/>
        </w:rPr>
        <w:t> İhale yerli ve yabancı tüm isteklilere açıktır.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7.</w:t>
      </w:r>
      <w:r w:rsidRPr="004F789C">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8.</w:t>
      </w:r>
      <w:r w:rsidRPr="004F789C">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9.</w:t>
      </w:r>
      <w:r w:rsidRPr="004F789C">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10.</w:t>
      </w:r>
      <w:r w:rsidRPr="004F789C">
        <w:rPr>
          <w:rFonts w:ascii="Helvetica" w:eastAsia="Times New Roman" w:hAnsi="Helvetica" w:cs="Times New Roman"/>
          <w:color w:val="666666"/>
          <w:sz w:val="20"/>
          <w:szCs w:val="20"/>
          <w:shd w:val="clear" w:color="auto" w:fill="F5F5F5"/>
          <w:lang w:eastAsia="tr-TR"/>
        </w:rPr>
        <w:t> Bu ihalede, işin tamamı için teklif verilecektir.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11.</w:t>
      </w:r>
      <w:r w:rsidRPr="004F789C">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12.</w:t>
      </w:r>
      <w:r w:rsidRPr="004F789C">
        <w:rPr>
          <w:rFonts w:ascii="Helvetica" w:eastAsia="Times New Roman" w:hAnsi="Helvetica" w:cs="Times New Roman"/>
          <w:color w:val="666666"/>
          <w:sz w:val="20"/>
          <w:szCs w:val="20"/>
          <w:shd w:val="clear" w:color="auto" w:fill="F5F5F5"/>
          <w:lang w:eastAsia="tr-TR"/>
        </w:rPr>
        <w:t> Bu ihalede elektronik eksiltme yapılmayacaktır.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13.</w:t>
      </w:r>
      <w:r w:rsidRPr="004F789C">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4F789C">
        <w:rPr>
          <w:rFonts w:ascii="Helvetica" w:eastAsia="Times New Roman" w:hAnsi="Helvetica" w:cs="Times New Roman"/>
          <w:b/>
          <w:bCs/>
          <w:color w:val="0062A8"/>
          <w:sz w:val="20"/>
          <w:szCs w:val="20"/>
          <w:shd w:val="clear" w:color="auto" w:fill="F5F5F5"/>
          <w:lang w:eastAsia="tr-TR"/>
        </w:rPr>
        <w:t>60 (Altmış)</w:t>
      </w:r>
      <w:r w:rsidRPr="004F789C">
        <w:rPr>
          <w:rFonts w:ascii="Helvetica" w:eastAsia="Times New Roman" w:hAnsi="Helvetica" w:cs="Times New Roman"/>
          <w:color w:val="666666"/>
          <w:sz w:val="20"/>
          <w:szCs w:val="20"/>
          <w:shd w:val="clear" w:color="auto" w:fill="F5F5F5"/>
          <w:lang w:eastAsia="tr-TR"/>
        </w:rPr>
        <w:t> takvim günüdür.</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14.</w:t>
      </w:r>
      <w:r w:rsidRPr="004F789C">
        <w:rPr>
          <w:rFonts w:ascii="Helvetica" w:eastAsia="Times New Roman" w:hAnsi="Helvetica" w:cs="Times New Roman"/>
          <w:color w:val="666666"/>
          <w:sz w:val="20"/>
          <w:szCs w:val="20"/>
          <w:shd w:val="clear" w:color="auto" w:fill="F5F5F5"/>
          <w:lang w:eastAsia="tr-TR"/>
        </w:rPr>
        <w:t>Konsorsiyum olarak ihaleye teklif verilemez.</w:t>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color w:val="666666"/>
          <w:sz w:val="20"/>
          <w:szCs w:val="20"/>
          <w:lang w:eastAsia="tr-TR"/>
        </w:rPr>
        <w:br/>
      </w:r>
      <w:r w:rsidRPr="004F789C">
        <w:rPr>
          <w:rFonts w:ascii="Helvetica" w:eastAsia="Times New Roman" w:hAnsi="Helvetica" w:cs="Times New Roman"/>
          <w:b/>
          <w:bCs/>
          <w:color w:val="666666"/>
          <w:sz w:val="20"/>
          <w:szCs w:val="20"/>
          <w:shd w:val="clear" w:color="auto" w:fill="F5F5F5"/>
          <w:lang w:eastAsia="tr-TR"/>
        </w:rPr>
        <w:t>15. Diğer hususlar:</w:t>
      </w:r>
    </w:p>
    <w:p w:rsidR="004F789C" w:rsidRPr="004F789C" w:rsidRDefault="004F789C" w:rsidP="004F789C">
      <w:pPr>
        <w:shd w:val="clear" w:color="auto" w:fill="F5F5F5"/>
        <w:spacing w:after="0" w:line="240" w:lineRule="auto"/>
        <w:jc w:val="both"/>
        <w:rPr>
          <w:rFonts w:ascii="Helvetica" w:eastAsia="Times New Roman" w:hAnsi="Helvetica" w:cs="Times New Roman"/>
          <w:color w:val="666666"/>
          <w:sz w:val="20"/>
          <w:szCs w:val="20"/>
          <w:lang w:eastAsia="tr-TR"/>
        </w:rPr>
      </w:pPr>
      <w:r w:rsidRPr="004F789C">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700429" w:rsidRDefault="00700429" w:rsidP="0058165C">
      <w:bookmarkStart w:id="0" w:name="_GoBack"/>
      <w:bookmarkEnd w:id="0"/>
    </w:p>
    <w:p w:rsidR="0058165C" w:rsidRPr="0058165C" w:rsidRDefault="0058165C" w:rsidP="0058165C"/>
    <w:sectPr w:rsidR="0058165C" w:rsidRPr="0058165C" w:rsidSect="004A593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59" w:rsidRDefault="00923B59" w:rsidP="00923B59">
      <w:pPr>
        <w:spacing w:after="0" w:line="240" w:lineRule="auto"/>
      </w:pPr>
      <w:r>
        <w:separator/>
      </w:r>
    </w:p>
  </w:endnote>
  <w:endnote w:type="continuationSeparator" w:id="0">
    <w:p w:rsidR="00923B59" w:rsidRDefault="00923B59" w:rsidP="0092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59" w:rsidRDefault="00923B59" w:rsidP="00923B59">
      <w:pPr>
        <w:spacing w:after="0" w:line="240" w:lineRule="auto"/>
      </w:pPr>
      <w:r>
        <w:separator/>
      </w:r>
    </w:p>
  </w:footnote>
  <w:footnote w:type="continuationSeparator" w:id="0">
    <w:p w:rsidR="00923B59" w:rsidRDefault="00923B59" w:rsidP="00923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D2"/>
    <w:rsid w:val="001E2861"/>
    <w:rsid w:val="004A5931"/>
    <w:rsid w:val="004F789C"/>
    <w:rsid w:val="00531A3F"/>
    <w:rsid w:val="005652F6"/>
    <w:rsid w:val="0058165C"/>
    <w:rsid w:val="005A3B55"/>
    <w:rsid w:val="00700429"/>
    <w:rsid w:val="00923B59"/>
    <w:rsid w:val="00AF7FD2"/>
    <w:rsid w:val="00D85172"/>
    <w:rsid w:val="00FA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6C2FF7-18E0-4662-AEAC-743CD49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1A3F"/>
  </w:style>
  <w:style w:type="character" w:customStyle="1" w:styleId="ilanbaslik">
    <w:name w:val="ilanbaslik"/>
    <w:basedOn w:val="VarsaylanParagrafYazTipi"/>
    <w:rsid w:val="00531A3F"/>
  </w:style>
  <w:style w:type="paragraph" w:styleId="NormalWeb">
    <w:name w:val="Normal (Web)"/>
    <w:basedOn w:val="Normal"/>
    <w:uiPriority w:val="99"/>
    <w:semiHidden/>
    <w:unhideWhenUsed/>
    <w:rsid w:val="00531A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59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09370">
      <w:bodyDiv w:val="1"/>
      <w:marLeft w:val="0"/>
      <w:marRight w:val="0"/>
      <w:marTop w:val="0"/>
      <w:marBottom w:val="0"/>
      <w:divBdr>
        <w:top w:val="none" w:sz="0" w:space="0" w:color="auto"/>
        <w:left w:val="none" w:sz="0" w:space="0" w:color="auto"/>
        <w:bottom w:val="none" w:sz="0" w:space="0" w:color="auto"/>
        <w:right w:val="none" w:sz="0" w:space="0" w:color="auto"/>
      </w:divBdr>
      <w:divsChild>
        <w:div w:id="608510545">
          <w:marLeft w:val="0"/>
          <w:marRight w:val="0"/>
          <w:marTop w:val="0"/>
          <w:marBottom w:val="0"/>
          <w:divBdr>
            <w:top w:val="none" w:sz="0" w:space="0" w:color="auto"/>
            <w:left w:val="none" w:sz="0" w:space="0" w:color="auto"/>
            <w:bottom w:val="none" w:sz="0" w:space="0" w:color="auto"/>
            <w:right w:val="none" w:sz="0" w:space="0" w:color="auto"/>
          </w:divBdr>
        </w:div>
      </w:divsChild>
    </w:div>
    <w:div w:id="1063331736">
      <w:bodyDiv w:val="1"/>
      <w:marLeft w:val="0"/>
      <w:marRight w:val="0"/>
      <w:marTop w:val="0"/>
      <w:marBottom w:val="0"/>
      <w:divBdr>
        <w:top w:val="none" w:sz="0" w:space="0" w:color="auto"/>
        <w:left w:val="none" w:sz="0" w:space="0" w:color="auto"/>
        <w:bottom w:val="none" w:sz="0" w:space="0" w:color="auto"/>
        <w:right w:val="none" w:sz="0" w:space="0" w:color="auto"/>
      </w:divBdr>
      <w:divsChild>
        <w:div w:id="1355301655">
          <w:marLeft w:val="0"/>
          <w:marRight w:val="0"/>
          <w:marTop w:val="0"/>
          <w:marBottom w:val="0"/>
          <w:divBdr>
            <w:top w:val="none" w:sz="0" w:space="0" w:color="auto"/>
            <w:left w:val="none" w:sz="0" w:space="0" w:color="auto"/>
            <w:bottom w:val="none" w:sz="0" w:space="0" w:color="auto"/>
            <w:right w:val="none" w:sz="0" w:space="0" w:color="auto"/>
          </w:divBdr>
        </w:div>
      </w:divsChild>
    </w:div>
    <w:div w:id="1377436721">
      <w:bodyDiv w:val="1"/>
      <w:marLeft w:val="0"/>
      <w:marRight w:val="0"/>
      <w:marTop w:val="0"/>
      <w:marBottom w:val="0"/>
      <w:divBdr>
        <w:top w:val="none" w:sz="0" w:space="0" w:color="auto"/>
        <w:left w:val="none" w:sz="0" w:space="0" w:color="auto"/>
        <w:bottom w:val="none" w:sz="0" w:space="0" w:color="auto"/>
        <w:right w:val="none" w:sz="0" w:space="0" w:color="auto"/>
      </w:divBdr>
      <w:divsChild>
        <w:div w:id="805515259">
          <w:marLeft w:val="0"/>
          <w:marRight w:val="0"/>
          <w:marTop w:val="0"/>
          <w:marBottom w:val="0"/>
          <w:divBdr>
            <w:top w:val="none" w:sz="0" w:space="0" w:color="auto"/>
            <w:left w:val="none" w:sz="0" w:space="0" w:color="auto"/>
            <w:bottom w:val="none" w:sz="0" w:space="0" w:color="auto"/>
            <w:right w:val="none" w:sz="0" w:space="0" w:color="auto"/>
          </w:divBdr>
        </w:div>
        <w:div w:id="936906787">
          <w:marLeft w:val="0"/>
          <w:marRight w:val="0"/>
          <w:marTop w:val="0"/>
          <w:marBottom w:val="0"/>
          <w:divBdr>
            <w:top w:val="none" w:sz="0" w:space="0" w:color="auto"/>
            <w:left w:val="none" w:sz="0" w:space="0" w:color="auto"/>
            <w:bottom w:val="none" w:sz="0" w:space="0" w:color="auto"/>
            <w:right w:val="none" w:sz="0" w:space="0" w:color="auto"/>
          </w:divBdr>
        </w:div>
        <w:div w:id="329988107">
          <w:marLeft w:val="0"/>
          <w:marRight w:val="0"/>
          <w:marTop w:val="0"/>
          <w:marBottom w:val="0"/>
          <w:divBdr>
            <w:top w:val="none" w:sz="0" w:space="0" w:color="auto"/>
            <w:left w:val="none" w:sz="0" w:space="0" w:color="auto"/>
            <w:bottom w:val="none" w:sz="0" w:space="0" w:color="auto"/>
            <w:right w:val="none" w:sz="0" w:space="0" w:color="auto"/>
          </w:divBdr>
        </w:div>
        <w:div w:id="1391265753">
          <w:marLeft w:val="0"/>
          <w:marRight w:val="0"/>
          <w:marTop w:val="0"/>
          <w:marBottom w:val="0"/>
          <w:divBdr>
            <w:top w:val="none" w:sz="0" w:space="0" w:color="auto"/>
            <w:left w:val="none" w:sz="0" w:space="0" w:color="auto"/>
            <w:bottom w:val="none" w:sz="0" w:space="0" w:color="auto"/>
            <w:right w:val="none" w:sz="0" w:space="0" w:color="auto"/>
          </w:divBdr>
        </w:div>
      </w:divsChild>
    </w:div>
    <w:div w:id="1507596869">
      <w:bodyDiv w:val="1"/>
      <w:marLeft w:val="0"/>
      <w:marRight w:val="0"/>
      <w:marTop w:val="0"/>
      <w:marBottom w:val="0"/>
      <w:divBdr>
        <w:top w:val="none" w:sz="0" w:space="0" w:color="auto"/>
        <w:left w:val="none" w:sz="0" w:space="0" w:color="auto"/>
        <w:bottom w:val="none" w:sz="0" w:space="0" w:color="auto"/>
        <w:right w:val="none" w:sz="0" w:space="0" w:color="auto"/>
      </w:divBdr>
      <w:divsChild>
        <w:div w:id="1033992476">
          <w:marLeft w:val="0"/>
          <w:marRight w:val="0"/>
          <w:marTop w:val="0"/>
          <w:marBottom w:val="0"/>
          <w:divBdr>
            <w:top w:val="none" w:sz="0" w:space="0" w:color="auto"/>
            <w:left w:val="none" w:sz="0" w:space="0" w:color="auto"/>
            <w:bottom w:val="none" w:sz="0" w:space="0" w:color="auto"/>
            <w:right w:val="none" w:sz="0" w:space="0" w:color="auto"/>
          </w:divBdr>
        </w:div>
        <w:div w:id="573200210">
          <w:marLeft w:val="0"/>
          <w:marRight w:val="0"/>
          <w:marTop w:val="0"/>
          <w:marBottom w:val="0"/>
          <w:divBdr>
            <w:top w:val="none" w:sz="0" w:space="0" w:color="auto"/>
            <w:left w:val="none" w:sz="0" w:space="0" w:color="auto"/>
            <w:bottom w:val="none" w:sz="0" w:space="0" w:color="auto"/>
            <w:right w:val="none" w:sz="0" w:space="0" w:color="auto"/>
          </w:divBdr>
        </w:div>
        <w:div w:id="303972066">
          <w:marLeft w:val="0"/>
          <w:marRight w:val="0"/>
          <w:marTop w:val="0"/>
          <w:marBottom w:val="0"/>
          <w:divBdr>
            <w:top w:val="none" w:sz="0" w:space="0" w:color="auto"/>
            <w:left w:val="none" w:sz="0" w:space="0" w:color="auto"/>
            <w:bottom w:val="none" w:sz="0" w:space="0" w:color="auto"/>
            <w:right w:val="none" w:sz="0" w:space="0" w:color="auto"/>
          </w:divBdr>
        </w:div>
        <w:div w:id="524250280">
          <w:marLeft w:val="0"/>
          <w:marRight w:val="0"/>
          <w:marTop w:val="0"/>
          <w:marBottom w:val="0"/>
          <w:divBdr>
            <w:top w:val="none" w:sz="0" w:space="0" w:color="auto"/>
            <w:left w:val="none" w:sz="0" w:space="0" w:color="auto"/>
            <w:bottom w:val="none" w:sz="0" w:space="0" w:color="auto"/>
            <w:right w:val="none" w:sz="0" w:space="0" w:color="auto"/>
          </w:divBdr>
        </w:div>
      </w:divsChild>
    </w:div>
    <w:div w:id="1754467764">
      <w:bodyDiv w:val="1"/>
      <w:marLeft w:val="0"/>
      <w:marRight w:val="0"/>
      <w:marTop w:val="0"/>
      <w:marBottom w:val="0"/>
      <w:divBdr>
        <w:top w:val="none" w:sz="0" w:space="0" w:color="auto"/>
        <w:left w:val="none" w:sz="0" w:space="0" w:color="auto"/>
        <w:bottom w:val="none" w:sz="0" w:space="0" w:color="auto"/>
        <w:right w:val="none" w:sz="0" w:space="0" w:color="auto"/>
      </w:divBdr>
      <w:divsChild>
        <w:div w:id="2048022109">
          <w:marLeft w:val="0"/>
          <w:marRight w:val="0"/>
          <w:marTop w:val="0"/>
          <w:marBottom w:val="0"/>
          <w:divBdr>
            <w:top w:val="none" w:sz="0" w:space="0" w:color="auto"/>
            <w:left w:val="none" w:sz="0" w:space="0" w:color="auto"/>
            <w:bottom w:val="none" w:sz="0" w:space="0" w:color="auto"/>
            <w:right w:val="none" w:sz="0" w:space="0" w:color="auto"/>
          </w:divBdr>
        </w:div>
        <w:div w:id="1639720663">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1878665089">
          <w:marLeft w:val="0"/>
          <w:marRight w:val="0"/>
          <w:marTop w:val="0"/>
          <w:marBottom w:val="0"/>
          <w:divBdr>
            <w:top w:val="none" w:sz="0" w:space="0" w:color="auto"/>
            <w:left w:val="none" w:sz="0" w:space="0" w:color="auto"/>
            <w:bottom w:val="none" w:sz="0" w:space="0" w:color="auto"/>
            <w:right w:val="none" w:sz="0" w:space="0" w:color="auto"/>
          </w:divBdr>
        </w:div>
      </w:divsChild>
    </w:div>
    <w:div w:id="2040742754">
      <w:bodyDiv w:val="1"/>
      <w:marLeft w:val="0"/>
      <w:marRight w:val="0"/>
      <w:marTop w:val="0"/>
      <w:marBottom w:val="0"/>
      <w:divBdr>
        <w:top w:val="none" w:sz="0" w:space="0" w:color="auto"/>
        <w:left w:val="none" w:sz="0" w:space="0" w:color="auto"/>
        <w:bottom w:val="none" w:sz="0" w:space="0" w:color="auto"/>
        <w:right w:val="none" w:sz="0" w:space="0" w:color="auto"/>
      </w:divBdr>
      <w:divsChild>
        <w:div w:id="95402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3909</Characters>
  <Application>Microsoft Office Word</Application>
  <DocSecurity>0</DocSecurity>
  <Lines>32</Lines>
  <Paragraphs>9</Paragraphs>
  <ScaleCrop>false</ScaleCrop>
  <Company>Kayseri Belediyesi Başkanlığı</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11</cp:revision>
  <cp:lastPrinted>2020-12-21T11:29:00Z</cp:lastPrinted>
  <dcterms:created xsi:type="dcterms:W3CDTF">2020-12-21T10:54:00Z</dcterms:created>
  <dcterms:modified xsi:type="dcterms:W3CDTF">2024-02-23T14:10:00Z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